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D1DEA" w14:textId="77777777" w:rsidR="0072372C" w:rsidRPr="0072372C" w:rsidRDefault="0072372C" w:rsidP="007237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7237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Mimoriadne núdzové opatrenie – slintačka a krívačka 2025</w:t>
      </w:r>
    </w:p>
    <w:p w14:paraId="57918D2C" w14:textId="77777777" w:rsidR="0072372C" w:rsidRPr="0072372C" w:rsidRDefault="0072372C" w:rsidP="0072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Dátum publikácie: 21. marca 2025</w:t>
      </w:r>
    </w:p>
    <w:p w14:paraId="05E1B1CC" w14:textId="77777777" w:rsidR="0072372C" w:rsidRPr="0072372C" w:rsidRDefault="0072372C" w:rsidP="0072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základe § 6 ods. 5 písm. a) a § 34 ods. 1 písm. b) zákona č. 39/2007 Z. z. o veterinárnej starostlivosti v znení neskorších predpisov týmito mimoriadnymi núdzovými opatreniami s platnosťou a účinnosťou od 21. 3. 2025 do odvolania</w:t>
      </w:r>
    </w:p>
    <w:p w14:paraId="3E6E864C" w14:textId="77777777" w:rsidR="0072372C" w:rsidRPr="0072372C" w:rsidRDefault="0072372C" w:rsidP="007237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72372C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Je zakázané na území celej Slovenskej republiky</w:t>
      </w:r>
    </w:p>
    <w:p w14:paraId="3122EB60" w14:textId="77777777" w:rsidR="0072372C" w:rsidRPr="0072372C" w:rsidRDefault="0072372C" w:rsidP="007237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akékoľvek premiestňovanie hovädzieho dobytka, oviec, kôz, ošípaných a iných párnokopytníkov vrátane farmovej zveri (ďalej aj „vnímavých zvierat“) okrem nevyhnutnej prepravy v rámci toho istého chovu. Tento zákaz sa vzťahuje aj na akékoľvek premiestňovanie vnímavých zvierat z iných štátov do SR a z územia SR do iných štátov;</w:t>
      </w:r>
    </w:p>
    <w:p w14:paraId="23AC8C95" w14:textId="77777777" w:rsidR="0072372C" w:rsidRPr="0072372C" w:rsidRDefault="0072372C" w:rsidP="007237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medzinárodnú prepravu, resp. tranzit hovädzieho dobytka, oviec, kôz, ošípaných a iných párnokopytníkov cez územie okresov Komárno a Dunajská Streda. V prípade ostatných okresov je medzinárodná preprava s nakládkou a vykládkou mimo územia Slovenskej republiky možná len bez zastavenia a vykládky na území Slovenskej republiky s uprednostnením hlavných cestných ťahov;</w:t>
      </w:r>
    </w:p>
    <w:p w14:paraId="2D99E747" w14:textId="77777777" w:rsidR="0072372C" w:rsidRPr="0072372C" w:rsidRDefault="0072372C" w:rsidP="007237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akékoľvek premiestňovanie zvierat cez hraničné prechody Rusovce / Čunovo – </w:t>
      </w:r>
      <w:proofErr w:type="spellStart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Rajka</w:t>
      </w:r>
      <w:proofErr w:type="spellEnd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(cestný prechod), Medveďov – </w:t>
      </w:r>
      <w:proofErr w:type="spellStart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Vámosszabadi</w:t>
      </w:r>
      <w:proofErr w:type="spellEnd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Komárno – Komárom a Štúrovo – </w:t>
      </w:r>
      <w:proofErr w:type="spellStart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Esztergom</w:t>
      </w:r>
      <w:proofErr w:type="spellEnd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14:paraId="044A5CA6" w14:textId="77777777" w:rsidR="0072372C" w:rsidRPr="0072372C" w:rsidRDefault="0072372C" w:rsidP="007237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organizáciu všetkých hromadných podujatí, trhov, výstav a zvodov hovädzieho dobytka, oviec, kôz a ošípaných a iných párnokopytníkov;</w:t>
      </w:r>
    </w:p>
    <w:p w14:paraId="33D0F537" w14:textId="77777777" w:rsidR="0072372C" w:rsidRPr="0072372C" w:rsidRDefault="0072372C" w:rsidP="007237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vstupu nepovolaných osôb do chovov hovädzieho dobytka, oviec, kôz, ošípaných a iných párnokopytníkov vrátane farmovej zveri.</w:t>
      </w:r>
    </w:p>
    <w:p w14:paraId="5333B652" w14:textId="568E2CE5" w:rsidR="0072372C" w:rsidRPr="0072372C" w:rsidRDefault="0072372C" w:rsidP="0072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Zodpovední: všetci chovatelia (vlastníci a držitelia) vnímavých zvierat</w:t>
      </w:r>
      <w:bookmarkStart w:id="0" w:name="_GoBack"/>
      <w:bookmarkEnd w:id="0"/>
    </w:p>
    <w:p w14:paraId="01E64DEC" w14:textId="77777777" w:rsidR="0072372C" w:rsidRPr="0072372C" w:rsidRDefault="0072372C" w:rsidP="0072372C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fldChar w:fldCharType="begin"/>
      </w: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instrText xml:space="preserve"> HYPERLINK "https://svps.sk/zvierata/choroby-zvierat/slintacka-a-krivacka/" \o "Slintačka a krívačka" </w:instrText>
      </w: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fldChar w:fldCharType="separate"/>
      </w:r>
    </w:p>
    <w:p w14:paraId="7B47F9F3" w14:textId="77777777" w:rsidR="0072372C" w:rsidRPr="0072372C" w:rsidRDefault="0072372C" w:rsidP="007237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72372C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lang w:eastAsia="sk-SK"/>
        </w:rPr>
        <w:t>Slintačka a krívačka</w:t>
      </w:r>
    </w:p>
    <w:p w14:paraId="134CC75C" w14:textId="77777777" w:rsidR="0072372C" w:rsidRPr="0072372C" w:rsidRDefault="0072372C" w:rsidP="00723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fldChar w:fldCharType="end"/>
      </w:r>
    </w:p>
    <w:p w14:paraId="0388C401" w14:textId="77777777" w:rsidR="0072372C" w:rsidRPr="0072372C" w:rsidRDefault="0072372C" w:rsidP="007237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72372C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Je nariadené na území celej Slovenskej republiky</w:t>
      </w:r>
    </w:p>
    <w:p w14:paraId="30D41AF4" w14:textId="77777777" w:rsidR="0072372C" w:rsidRPr="0072372C" w:rsidRDefault="0072372C" w:rsidP="007237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používať pri vstupoch do budov a výstupoch z budov na ustajnenie hovädzieho dobytka, oviec, kôz a ošípaných a iných párnokopytníkov vrátane farmovej zveri a do samotného chovu vhodné prostriedky na dezinfekciu;</w:t>
      </w:r>
    </w:p>
    <w:p w14:paraId="541ACC25" w14:textId="77777777" w:rsidR="0072372C" w:rsidRPr="0072372C" w:rsidRDefault="0072372C" w:rsidP="007237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osoba vstupujúca do chovu alebo opúšťajúca chov hovädzieho dobytka, oviec, kôz a ošípaných a iných párnokopytníkov vrátane farmovej zveri musí dodržať hygienické opatrenia potrebné na zníženie rizika šírenia vírusu slintačky a krívačky a všetky dopravné prostriedky opúšťajúce chov pred opustením chovu dôkladne dezinfikovať;</w:t>
      </w:r>
    </w:p>
    <w:p w14:paraId="2316888D" w14:textId="77777777" w:rsidR="0072372C" w:rsidRPr="0072372C" w:rsidRDefault="0072372C" w:rsidP="007237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čistenie, dezinfekciu a podľa potreby dezinsekciu a ošetrenie dopravných prostriedkov a iných vozidiel a vybavenia, ktoré boli použité na prepravu hovädzieho dobytka, oviec, kôz a ošípaných alebo iných druhov zvierat vrátane farmovej zveri alebo materiálov, ktoré môžu byt‘ kontaminované, napríklad telá zvierat, krmivo, hnoj, hnojovica a iné, čo najskôr po kontaminácii;</w:t>
      </w:r>
    </w:p>
    <w:p w14:paraId="32814C49" w14:textId="77777777" w:rsidR="0072372C" w:rsidRPr="0072372C" w:rsidRDefault="0072372C" w:rsidP="007237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bezodkladne hlásiť podozrenie na chorobu s príznakmi slintačky a krívačky na príslušnú regionálnu veterinárnu a potravinovú správu;</w:t>
      </w:r>
    </w:p>
    <w:p w14:paraId="255855CD" w14:textId="77777777" w:rsidR="0072372C" w:rsidRPr="0072372C" w:rsidRDefault="0072372C" w:rsidP="007237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uhynuté zvieratá likvidovať výlučne v spracovateľskom zariadení (kafilérii);</w:t>
      </w:r>
    </w:p>
    <w:p w14:paraId="48E065AD" w14:textId="77777777" w:rsidR="0072372C" w:rsidRPr="0072372C" w:rsidRDefault="0072372C" w:rsidP="007237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uzatvorenie všetkých zariadení na vystavovanie zvierat verejnosti vrátane zoologických záhrad a cirkusov, v ktorých sú držané vnímavé zvieratá.</w:t>
      </w:r>
    </w:p>
    <w:p w14:paraId="63A96D45" w14:textId="77777777" w:rsidR="0072372C" w:rsidRPr="0072372C" w:rsidRDefault="0072372C" w:rsidP="0072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Zodpovední: všetci chovatelia (vlastníci a držitelia) vnímavých zvierat</w:t>
      </w:r>
    </w:p>
    <w:p w14:paraId="75D1DE95" w14:textId="77777777" w:rsidR="0072372C" w:rsidRPr="0072372C" w:rsidRDefault="0072372C" w:rsidP="007237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72372C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Odôvodnenie</w:t>
      </w:r>
    </w:p>
    <w:p w14:paraId="0F54F743" w14:textId="77777777" w:rsidR="0072372C" w:rsidRPr="0072372C" w:rsidRDefault="0072372C" w:rsidP="0072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Dňa 07. 03. 2025 Maďarská republika oznámila výskyt slintačky a krívačky u hovädzieho dobytka v katastri obce </w:t>
      </w:r>
      <w:proofErr w:type="spellStart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Kisbajcs</w:t>
      </w:r>
      <w:proofErr w:type="spellEnd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okrese </w:t>
      </w:r>
      <w:proofErr w:type="spellStart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Györ</w:t>
      </w:r>
      <w:proofErr w:type="spellEnd"/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. Na základe toho bolo v SR zriadené reštrikčné pásmo, ktoré zasahovalo do okresov Dunajská Streda a Komárno. V reštrikčnom pásme boli nariadené veterinárne opatrenia miestne príslušnými RVPS Dunajská Streda a RVPS Komárno. V chovoch vnímavých zvierat – párnokopytníkov v rámci reštrikčného pásma boli okrem iného nariadené klinické prehliadky a v prípade zistenia klinických príznakov, ktoré by mohli naznačovať prítomnosť slintačky a krívačky v chove, boli nariadené odbery vhodných vzoriek za účelom laboratórneho vyšetrenia na prítomnosť pôvodcu nákazy, t. j. vírusu slintačky a krívačky, resp. prítomnosť protilátok voči pôvodcovi nákazy.</w:t>
      </w:r>
    </w:p>
    <w:p w14:paraId="499E8601" w14:textId="77777777" w:rsidR="0072372C" w:rsidRPr="0072372C" w:rsidRDefault="0072372C" w:rsidP="0072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Dňa 21. 03. 2025 oznámilo Národné referenčné laboratórium pre slintačku a krívačku (Štátny veterinárny a potravinový ústav – Veterinárny ústav vo Zvolene) hlavnému veterinárnemu lekárovi SR pozitívne výsledky laboratórnych vyšetrení vzoriek (CP10618/2025, CP10619/2025, CP10620/2025) odobratých 20. 3. 2025 na troch farmách hovädzieho dobytka. Vzorky boli odobraté na základe vyslovenia podozrenia na nákazu v chove, z dôvodu prítomnosti klinických príznakov (horúčka, lézie v ústnej dutine a na vemene).</w:t>
      </w:r>
    </w:p>
    <w:p w14:paraId="6187A4D6" w14:textId="77777777" w:rsidR="0072372C" w:rsidRPr="0072372C" w:rsidRDefault="0072372C" w:rsidP="0072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základe vyššie uvedeného hlavný veterinárny lekár Slovenskej republiky nariaďuje na základe § 6 ods. 5 písm. a) a v zmysle § 34 ods. 1 písm. b) zákona č. 39/2007 Z. z. o veterinárnej starostlivosti v znení neskorších predpisov tieto mimoriadne núdzové opatrenia na základe rozšírenia slintačky a krívačky na území Slovenskej republiky vzhľadom na to, že uvedená choroba môže predstavovať vážne nebezpečenstvo pre zdravie zvierat.</w:t>
      </w:r>
    </w:p>
    <w:p w14:paraId="2BCB82BB" w14:textId="77777777" w:rsidR="0072372C" w:rsidRPr="0072372C" w:rsidRDefault="0072372C" w:rsidP="007237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72372C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Poučenie</w:t>
      </w:r>
    </w:p>
    <w:p w14:paraId="3963035F" w14:textId="77777777" w:rsidR="0072372C" w:rsidRPr="0072372C" w:rsidRDefault="0072372C" w:rsidP="0072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72C">
        <w:rPr>
          <w:rFonts w:ascii="Times New Roman" w:eastAsia="Times New Roman" w:hAnsi="Times New Roman" w:cs="Times New Roman"/>
          <w:sz w:val="24"/>
          <w:szCs w:val="24"/>
          <w:lang w:eastAsia="sk-SK"/>
        </w:rPr>
        <w:t>Na nariaďovanie mimoriadnych núdzových opatrení sa podľa § 52 ods. 1 písm. h) a n)  zákona č. 39/2007 Z. z. o veterinárnej starostlivosti v znení neskorších predpisov nevzťahujú všeobecné predpisy o správnom konaní.</w:t>
      </w:r>
    </w:p>
    <w:p w14:paraId="48421566" w14:textId="77777777" w:rsidR="00495094" w:rsidRPr="0072372C" w:rsidRDefault="00495094" w:rsidP="0072372C"/>
    <w:sectPr w:rsidR="00495094" w:rsidRPr="00723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C217FB"/>
    <w:multiLevelType w:val="multilevel"/>
    <w:tmpl w:val="7930A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200340"/>
    <w:multiLevelType w:val="multilevel"/>
    <w:tmpl w:val="B4CEC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CE"/>
    <w:rsid w:val="003B4FCE"/>
    <w:rsid w:val="00495094"/>
    <w:rsid w:val="0072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51946"/>
  <w15:chartTrackingRefBased/>
  <w15:docId w15:val="{0004A76C-525E-4773-8D2B-BA86E77D3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7237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7237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7237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2372C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72372C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72372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customStyle="1" w:styleId="posted-on">
    <w:name w:val="posted-on"/>
    <w:basedOn w:val="Normlny"/>
    <w:rsid w:val="0072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72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72372C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7237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5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0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749</Words>
  <Characters>4273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BRÖSZTL Dominika</dc:creator>
  <cp:keywords/>
  <dc:description/>
  <cp:lastModifiedBy>BRÖSZTL Dominika</cp:lastModifiedBy>
  <cp:revision>2</cp:revision>
  <dcterms:created xsi:type="dcterms:W3CDTF">2025-03-26T06:58:00Z</dcterms:created>
  <dcterms:modified xsi:type="dcterms:W3CDTF">2025-03-26T07:00:00Z</dcterms:modified>
</cp:coreProperties>
</file>